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65" w:rsidRPr="00AB3B01" w:rsidRDefault="000B7965" w:rsidP="000B7965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0B7965" w:rsidRPr="00AB3B01" w:rsidRDefault="000B7965" w:rsidP="000B7965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0B7965" w:rsidRPr="00AB3B01" w:rsidRDefault="000B7965" w:rsidP="000B7965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0B7965" w:rsidRPr="00AB3B01" w:rsidRDefault="000B7965" w:rsidP="000B7965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0B7965" w:rsidRPr="00C520CA" w:rsidRDefault="000B7965" w:rsidP="000B7965">
      <w:r w:rsidRPr="00C520CA">
        <w:rPr>
          <w:lang w:val="sr-Cyrl-CS"/>
        </w:rPr>
        <w:t>0</w:t>
      </w:r>
      <w:r w:rsidRPr="00C520CA">
        <w:t>7</w:t>
      </w:r>
      <w:r w:rsidRPr="00C520CA">
        <w:rPr>
          <w:lang w:val="sr-Cyrl-CS"/>
        </w:rPr>
        <w:t xml:space="preserve"> Број:</w:t>
      </w:r>
      <w:r w:rsidRPr="00C520CA">
        <w:t xml:space="preserve"> </w:t>
      </w:r>
      <w:r w:rsidRPr="00C520CA">
        <w:rPr>
          <w:lang w:val="sr-Cyrl-RS"/>
        </w:rPr>
        <w:t>06-2</w:t>
      </w:r>
      <w:r w:rsidRPr="00C520CA">
        <w:t>/</w:t>
      </w:r>
      <w:r w:rsidR="00B97567" w:rsidRPr="00C520CA">
        <w:t>401</w:t>
      </w:r>
      <w:r w:rsidRPr="00C520CA">
        <w:t>-15</w:t>
      </w:r>
    </w:p>
    <w:p w:rsidR="000B7965" w:rsidRPr="00C520CA" w:rsidRDefault="00B97567" w:rsidP="000B7965">
      <w:pPr>
        <w:rPr>
          <w:lang w:val="sr-Cyrl-CS"/>
        </w:rPr>
      </w:pPr>
      <w:r w:rsidRPr="00C520CA">
        <w:t xml:space="preserve">6. </w:t>
      </w:r>
      <w:proofErr w:type="gramStart"/>
      <w:r w:rsidRPr="00C520CA">
        <w:rPr>
          <w:lang w:val="sr-Cyrl-RS"/>
        </w:rPr>
        <w:t>октобар</w:t>
      </w:r>
      <w:proofErr w:type="gramEnd"/>
      <w:r w:rsidR="000B7965" w:rsidRPr="00C520CA">
        <w:rPr>
          <w:lang w:val="sr-Cyrl-RS"/>
        </w:rPr>
        <w:t xml:space="preserve"> </w:t>
      </w:r>
      <w:r w:rsidR="000B7965" w:rsidRPr="00C520CA">
        <w:rPr>
          <w:lang w:val="sr-Cyrl-CS"/>
        </w:rPr>
        <w:t>2015. године</w:t>
      </w:r>
    </w:p>
    <w:p w:rsidR="000B7965" w:rsidRPr="00AB3B01" w:rsidRDefault="000B7965" w:rsidP="000B7965">
      <w:pPr>
        <w:rPr>
          <w:lang w:val="sr-Cyrl-CS"/>
        </w:rPr>
      </w:pPr>
      <w:r w:rsidRPr="00AB3B01">
        <w:rPr>
          <w:lang w:val="sr-Cyrl-CS"/>
        </w:rPr>
        <w:t>Б е о г р а д</w:t>
      </w:r>
    </w:p>
    <w:p w:rsidR="000B7965" w:rsidRPr="00AB3B01" w:rsidRDefault="000B7965" w:rsidP="000B7965">
      <w:pPr>
        <w:rPr>
          <w:lang w:val="sr-Cyrl-CS"/>
        </w:rPr>
      </w:pPr>
    </w:p>
    <w:p w:rsidR="000B7965" w:rsidRPr="00AB3B01" w:rsidRDefault="000B7965" w:rsidP="000B7965">
      <w:pPr>
        <w:rPr>
          <w:lang w:val="sr-Cyrl-CS"/>
        </w:rPr>
      </w:pPr>
    </w:p>
    <w:p w:rsidR="000B7965" w:rsidRPr="00AB3B01" w:rsidRDefault="000B7965" w:rsidP="000B7965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0B7965" w:rsidRPr="00AB3B01" w:rsidRDefault="000B7965" w:rsidP="000B7965">
      <w:pPr>
        <w:rPr>
          <w:lang w:val="sr-Cyrl-RS"/>
        </w:rPr>
      </w:pPr>
    </w:p>
    <w:p w:rsidR="000B7965" w:rsidRPr="00AB3B01" w:rsidRDefault="000B7965" w:rsidP="000B7965">
      <w:pPr>
        <w:rPr>
          <w:lang w:val="sr-Cyrl-RS"/>
        </w:rPr>
      </w:pPr>
    </w:p>
    <w:p w:rsidR="000B7965" w:rsidRPr="00AB3B01" w:rsidRDefault="000B7965" w:rsidP="000B7965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0B7965" w:rsidRPr="00C520CA" w:rsidRDefault="000B7965" w:rsidP="000B7965">
      <w:pPr>
        <w:jc w:val="center"/>
        <w:rPr>
          <w:lang w:val="sr-Cyrl-CS"/>
        </w:rPr>
      </w:pPr>
      <w:r w:rsidRPr="00C520CA">
        <w:rPr>
          <w:lang w:val="sr-Cyrl-CS"/>
        </w:rPr>
        <w:t xml:space="preserve">50. СЕДНИЦУ ОДБОРА ЗА ПРАВОСУЂЕ, </w:t>
      </w:r>
    </w:p>
    <w:p w:rsidR="000B7965" w:rsidRPr="00C520CA" w:rsidRDefault="000B7965" w:rsidP="000B7965">
      <w:pPr>
        <w:jc w:val="center"/>
        <w:rPr>
          <w:lang w:val="sr-Cyrl-CS"/>
        </w:rPr>
      </w:pPr>
      <w:r w:rsidRPr="00C520CA">
        <w:rPr>
          <w:lang w:val="sr-Cyrl-CS"/>
        </w:rPr>
        <w:t xml:space="preserve">ДРЖАВНУ УПРАВУ И ЛОКАЛНУ САМОУПРАВУ </w:t>
      </w:r>
    </w:p>
    <w:p w:rsidR="000B7965" w:rsidRPr="00C520CA" w:rsidRDefault="000B7965" w:rsidP="000B7965">
      <w:pPr>
        <w:jc w:val="center"/>
        <w:rPr>
          <w:lang w:val="sr-Cyrl-CS"/>
        </w:rPr>
      </w:pPr>
      <w:r w:rsidRPr="00C520CA">
        <w:rPr>
          <w:lang w:val="sr-Cyrl-CS"/>
        </w:rPr>
        <w:t xml:space="preserve">ЗА </w:t>
      </w:r>
      <w:r w:rsidRPr="00C520CA">
        <w:rPr>
          <w:lang w:val="sr-Cyrl-RS"/>
        </w:rPr>
        <w:t>ПЕТАК</w:t>
      </w:r>
      <w:r w:rsidRPr="00C520CA">
        <w:rPr>
          <w:lang w:val="sr-Cyrl-CS"/>
        </w:rPr>
        <w:t>, 9</w:t>
      </w:r>
      <w:r w:rsidRPr="00C520CA">
        <w:rPr>
          <w:lang w:val="sr-Cyrl-RS"/>
        </w:rPr>
        <w:t xml:space="preserve">. ОКТОБАР </w:t>
      </w:r>
      <w:r w:rsidRPr="00C520CA">
        <w:rPr>
          <w:lang w:val="sr-Cyrl-CS"/>
        </w:rPr>
        <w:t>2015. ГОДИНЕ, У 11,</w:t>
      </w:r>
      <w:r w:rsidRPr="00C520CA">
        <w:t>0</w:t>
      </w:r>
      <w:r w:rsidRPr="00C520CA">
        <w:rPr>
          <w:lang w:val="sr-Cyrl-CS"/>
        </w:rPr>
        <w:t>0 ЧАСОВА</w:t>
      </w:r>
    </w:p>
    <w:p w:rsidR="000B7965" w:rsidRPr="00AB3B01" w:rsidRDefault="000B7965" w:rsidP="000B7965">
      <w:pPr>
        <w:rPr>
          <w:lang w:val="sr-Cyrl-CS"/>
        </w:rPr>
      </w:pPr>
    </w:p>
    <w:p w:rsidR="000B7965" w:rsidRPr="00AB3B01" w:rsidRDefault="000B7965" w:rsidP="000B7965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B7965" w:rsidRPr="00AB7861" w:rsidRDefault="000B7965" w:rsidP="000B7965">
      <w:pPr>
        <w:tabs>
          <w:tab w:val="left" w:pos="1440"/>
        </w:tabs>
      </w:pPr>
    </w:p>
    <w:p w:rsidR="000B7965" w:rsidRPr="00AB3B01" w:rsidRDefault="000B7965" w:rsidP="000B796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0B7965" w:rsidRPr="00AB3B01" w:rsidRDefault="000B7965" w:rsidP="000B7965">
      <w:pPr>
        <w:tabs>
          <w:tab w:val="left" w:pos="1440"/>
        </w:tabs>
        <w:jc w:val="center"/>
        <w:rPr>
          <w:lang w:val="sr-Cyrl-CS"/>
        </w:rPr>
      </w:pPr>
    </w:p>
    <w:p w:rsidR="000B7965" w:rsidRPr="00AB3B01" w:rsidRDefault="000B7965" w:rsidP="000B7965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AB3B01">
        <w:rPr>
          <w:lang w:val="sr-Cyrl-CS"/>
        </w:rPr>
        <w:t xml:space="preserve">Усвајање записника са </w:t>
      </w:r>
      <w:r>
        <w:t>4</w:t>
      </w:r>
      <w:r>
        <w:rPr>
          <w:lang w:val="sr-Cyrl-RS"/>
        </w:rPr>
        <w:t>8. и 49.</w:t>
      </w:r>
      <w:r>
        <w:t xml:space="preserve"> </w:t>
      </w:r>
      <w:r w:rsidRPr="00AB3B01">
        <w:rPr>
          <w:lang w:val="sr-Cyrl-CS"/>
        </w:rPr>
        <w:t>седнице Одбора;</w:t>
      </w:r>
    </w:p>
    <w:p w:rsidR="000B7965" w:rsidRPr="00AB3B01" w:rsidRDefault="000B7965" w:rsidP="000B7965">
      <w:pPr>
        <w:tabs>
          <w:tab w:val="left" w:pos="1440"/>
        </w:tabs>
        <w:jc w:val="both"/>
        <w:rPr>
          <w:lang w:val="sr-Cyrl-CS"/>
        </w:rPr>
      </w:pPr>
    </w:p>
    <w:p w:rsidR="000B7965" w:rsidRDefault="00301E21" w:rsidP="000B796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</w:t>
      </w:r>
      <w:r w:rsidR="000B7965">
        <w:rPr>
          <w:lang w:val="sr-Cyrl-RS"/>
        </w:rPr>
        <w:t xml:space="preserve"> Предлога </w:t>
      </w:r>
      <w:r>
        <w:rPr>
          <w:lang w:val="sr-Cyrl-RS"/>
        </w:rPr>
        <w:t xml:space="preserve">за доношење </w:t>
      </w:r>
      <w:r w:rsidR="000B7965">
        <w:rPr>
          <w:lang w:val="sr-Cyrl-RS"/>
        </w:rPr>
        <w:t>одлуке о престанку функције председник</w:t>
      </w:r>
      <w:r w:rsidR="006D0099">
        <w:t>a</w:t>
      </w:r>
      <w:r w:rsidR="000B7965">
        <w:rPr>
          <w:lang w:val="sr-Cyrl-RS"/>
        </w:rPr>
        <w:t xml:space="preserve"> Привредног суда у Чачку, који је поднео Високи савет судства </w:t>
      </w:r>
      <w:r w:rsidR="000B7965" w:rsidRPr="00AB3B01">
        <w:rPr>
          <w:lang w:val="sr-Cyrl-RS"/>
        </w:rPr>
        <w:t xml:space="preserve">(број </w:t>
      </w:r>
      <w:r w:rsidR="000B7965">
        <w:rPr>
          <w:lang w:val="sr-Cyrl-RS"/>
        </w:rPr>
        <w:t>118-2244/15</w:t>
      </w:r>
      <w:r w:rsidR="000B7965" w:rsidRPr="00AB3B01">
        <w:rPr>
          <w:lang w:val="sr-Cyrl-RS"/>
        </w:rPr>
        <w:t xml:space="preserve">, од </w:t>
      </w:r>
      <w:r w:rsidR="000B7965">
        <w:rPr>
          <w:lang w:val="sr-Cyrl-RS"/>
        </w:rPr>
        <w:t>21.</w:t>
      </w:r>
      <w:r w:rsidR="000B7965" w:rsidRPr="00AB3B01">
        <w:rPr>
          <w:lang w:val="sr-Cyrl-RS"/>
        </w:rPr>
        <w:t xml:space="preserve"> </w:t>
      </w:r>
      <w:r w:rsidR="000B7965">
        <w:rPr>
          <w:lang w:val="sr-Cyrl-RS"/>
        </w:rPr>
        <w:t>септембра 2015. године)</w:t>
      </w:r>
      <w:r w:rsidR="000B7965" w:rsidRPr="00AB3B01">
        <w:rPr>
          <w:lang w:val="sr-Cyrl-RS"/>
        </w:rPr>
        <w:t>;</w:t>
      </w:r>
    </w:p>
    <w:p w:rsidR="000B7965" w:rsidRDefault="000B7965" w:rsidP="000B796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0B7965">
        <w:rPr>
          <w:lang w:val="sr-Cyrl-RS"/>
        </w:rPr>
        <w:t>Разматрање Предлога одлуке о избору судиј</w:t>
      </w:r>
      <w:r>
        <w:rPr>
          <w:lang w:val="sr-Cyrl-RS"/>
        </w:rPr>
        <w:t>а</w:t>
      </w:r>
      <w:r w:rsidRPr="000B7965">
        <w:rPr>
          <w:lang w:val="sr-Cyrl-RS"/>
        </w:rPr>
        <w:t xml:space="preserve"> који се први пут бира</w:t>
      </w:r>
      <w:r>
        <w:rPr>
          <w:lang w:val="sr-Cyrl-RS"/>
        </w:rPr>
        <w:t xml:space="preserve">ју </w:t>
      </w:r>
      <w:r w:rsidRPr="000B7965">
        <w:rPr>
          <w:lang w:val="sr-Cyrl-RS"/>
        </w:rPr>
        <w:t xml:space="preserve">на судијску функцију, коју је поднео Високи савет судства (број </w:t>
      </w:r>
      <w:r>
        <w:rPr>
          <w:lang w:val="sr-Cyrl-RS"/>
        </w:rPr>
        <w:t>119-2179/15</w:t>
      </w:r>
      <w:r w:rsidRPr="000B7965">
        <w:rPr>
          <w:lang w:val="sr-Cyrl-RS"/>
        </w:rPr>
        <w:t xml:space="preserve">, од </w:t>
      </w:r>
      <w:r>
        <w:rPr>
          <w:lang w:val="sr-Cyrl-RS"/>
        </w:rPr>
        <w:t>11. септембра</w:t>
      </w:r>
      <w:r w:rsidRPr="000B7965">
        <w:rPr>
          <w:lang w:val="sr-Cyrl-RS"/>
        </w:rPr>
        <w:t xml:space="preserve"> 2015. године)</w:t>
      </w:r>
      <w:r w:rsidRPr="00284959">
        <w:t>;</w:t>
      </w:r>
    </w:p>
    <w:p w:rsidR="000B7965" w:rsidRPr="000B7965" w:rsidRDefault="000B7965" w:rsidP="000B796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Давање сагласности на Правилник </w:t>
      </w:r>
      <w:r w:rsidR="003F3085">
        <w:rPr>
          <w:lang w:val="sr-Cyrl-RS"/>
        </w:rPr>
        <w:t>о унутрашњем уређењу и систематизацији радних места у стручној служби Аген</w:t>
      </w:r>
      <w:r w:rsidR="007B71EF">
        <w:rPr>
          <w:lang w:val="sr-Cyrl-RS"/>
        </w:rPr>
        <w:t>ције за борбу против корупције</w:t>
      </w:r>
      <w:r w:rsidR="007B71EF">
        <w:t xml:space="preserve"> </w:t>
      </w:r>
      <w:r w:rsidR="008D5C02">
        <w:rPr>
          <w:lang w:val="sr-Cyrl-RS"/>
        </w:rPr>
        <w:t>(број 02-2429/15, од 5. октобра 2015. године);</w:t>
      </w:r>
    </w:p>
    <w:p w:rsidR="000B7965" w:rsidRPr="009F49C1" w:rsidRDefault="000B7965" w:rsidP="000B796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0B7965" w:rsidRPr="00AB3B01" w:rsidRDefault="000B7965" w:rsidP="000B7965">
      <w:pPr>
        <w:tabs>
          <w:tab w:val="left" w:pos="1080"/>
        </w:tabs>
        <w:jc w:val="both"/>
        <w:rPr>
          <w:lang w:val="sr-Cyrl-RS"/>
        </w:rPr>
      </w:pPr>
    </w:p>
    <w:p w:rsidR="000B7965" w:rsidRPr="00AB3B01" w:rsidRDefault="000B7965" w:rsidP="000B7965">
      <w:pPr>
        <w:tabs>
          <w:tab w:val="left" w:pos="1080"/>
        </w:tabs>
        <w:jc w:val="both"/>
      </w:pPr>
    </w:p>
    <w:p w:rsidR="000B7965" w:rsidRDefault="000B7965" w:rsidP="000B796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>Седница ће се одржати у Дому Народне скупштине, у Београду, Трг Николе Пашића 13</w:t>
      </w:r>
      <w:r w:rsidRPr="00AB3B01">
        <w:rPr>
          <w:b/>
          <w:lang w:val="sr-Cyrl-CS"/>
        </w:rPr>
        <w:t xml:space="preserve">,  </w:t>
      </w:r>
      <w:r w:rsidRPr="00AB3B01">
        <w:rPr>
          <w:lang w:val="sr-Cyrl-CS"/>
        </w:rPr>
        <w:t>у сали</w:t>
      </w:r>
      <w:r>
        <w:rPr>
          <w:lang w:val="sr-Cyrl-CS"/>
        </w:rPr>
        <w:t xml:space="preserve"> </w:t>
      </w:r>
      <w:r>
        <w:t>I</w:t>
      </w:r>
      <w:r w:rsidR="00C520CA">
        <w:t>V</w:t>
      </w:r>
      <w:r>
        <w:rPr>
          <w:lang w:val="sr-Cyrl-CS"/>
        </w:rPr>
        <w:t>.</w:t>
      </w:r>
    </w:p>
    <w:p w:rsidR="000B7965" w:rsidRDefault="000B7965" w:rsidP="000B7965">
      <w:pPr>
        <w:tabs>
          <w:tab w:val="left" w:pos="1080"/>
        </w:tabs>
        <w:jc w:val="both"/>
      </w:pPr>
      <w:r>
        <w:rPr>
          <w:lang w:val="sr-Cyrl-CS"/>
        </w:rPr>
        <w:tab/>
      </w:r>
    </w:p>
    <w:p w:rsidR="00037516" w:rsidRDefault="00AB7861">
      <w:pPr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65F">
        <w:rPr>
          <w:lang w:val="sr-Cyrl-RS"/>
        </w:rPr>
        <w:t>ПРЕДСЕДНИК</w:t>
      </w:r>
    </w:p>
    <w:p w:rsidR="00DC365F" w:rsidRDefault="00DC365F">
      <w:pPr>
        <w:rPr>
          <w:lang w:val="sr-Cyrl-RS"/>
        </w:rPr>
      </w:pPr>
    </w:p>
    <w:p w:rsidR="00DC365F" w:rsidRPr="00AB7861" w:rsidRDefault="00DC365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Петар Петровић</w:t>
      </w:r>
    </w:p>
    <w:sectPr w:rsidR="00DC365F" w:rsidRPr="00AB7861" w:rsidSect="005127F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D98F876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65"/>
    <w:rsid w:val="00030C8B"/>
    <w:rsid w:val="000B7965"/>
    <w:rsid w:val="000C0F06"/>
    <w:rsid w:val="001E24EE"/>
    <w:rsid w:val="002F76DF"/>
    <w:rsid w:val="00301E21"/>
    <w:rsid w:val="0039483D"/>
    <w:rsid w:val="003F3085"/>
    <w:rsid w:val="0047522F"/>
    <w:rsid w:val="004C15E9"/>
    <w:rsid w:val="004C1FFB"/>
    <w:rsid w:val="004C6EC0"/>
    <w:rsid w:val="004F3C6A"/>
    <w:rsid w:val="005127F5"/>
    <w:rsid w:val="006B0713"/>
    <w:rsid w:val="006D0099"/>
    <w:rsid w:val="00715B27"/>
    <w:rsid w:val="007A5EDF"/>
    <w:rsid w:val="007B71EF"/>
    <w:rsid w:val="008445A6"/>
    <w:rsid w:val="008D5C02"/>
    <w:rsid w:val="009737AB"/>
    <w:rsid w:val="00AA2E70"/>
    <w:rsid w:val="00AA35B8"/>
    <w:rsid w:val="00AB7861"/>
    <w:rsid w:val="00B97567"/>
    <w:rsid w:val="00C520CA"/>
    <w:rsid w:val="00D2167D"/>
    <w:rsid w:val="00D24176"/>
    <w:rsid w:val="00D731E5"/>
    <w:rsid w:val="00DC365F"/>
    <w:rsid w:val="00E12D62"/>
    <w:rsid w:val="00E35C86"/>
    <w:rsid w:val="00E81FA4"/>
    <w:rsid w:val="00E909C2"/>
    <w:rsid w:val="00F067D6"/>
    <w:rsid w:val="00F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10</cp:revision>
  <dcterms:created xsi:type="dcterms:W3CDTF">2015-10-06T10:17:00Z</dcterms:created>
  <dcterms:modified xsi:type="dcterms:W3CDTF">2015-11-04T12:01:00Z</dcterms:modified>
</cp:coreProperties>
</file>